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5F5" w:rsidRPr="004C381A" w:rsidRDefault="002465F5" w:rsidP="002465F5">
      <w:pPr>
        <w:pStyle w:val="Kop1"/>
        <w:tabs>
          <w:tab w:val="left" w:leader="dot" w:pos="9072"/>
        </w:tabs>
        <w:rPr>
          <w:sz w:val="28"/>
          <w:lang w:val="nl-NL"/>
        </w:rPr>
      </w:pPr>
      <w:r>
        <w:rPr>
          <w:sz w:val="28"/>
          <w:lang w:val="nl-NL"/>
        </w:rPr>
        <w:t>Weten en kunnen</w:t>
      </w:r>
      <w:r>
        <w:rPr>
          <w:sz w:val="28"/>
          <w:lang w:val="nl-NL"/>
        </w:rPr>
        <w:br/>
      </w:r>
      <w:r>
        <w:rPr>
          <w:sz w:val="28"/>
          <w:lang w:val="nl-NL"/>
        </w:rPr>
        <w:br/>
      </w:r>
      <w:r>
        <w:rPr>
          <w:lang w:val="nl-NL"/>
        </w:rPr>
        <w:t xml:space="preserve">Nestkasten in soorten en maten </w:t>
      </w:r>
      <w:r>
        <w:rPr>
          <w:lang w:val="nl-NL"/>
        </w:rPr>
        <w:sym w:font="Symbol" w:char="F02D"/>
      </w:r>
      <w:r>
        <w:rPr>
          <w:lang w:val="nl-NL"/>
        </w:rPr>
        <w:t xml:space="preserve"> GL</w:t>
      </w:r>
    </w:p>
    <w:p w:rsidR="002465F5" w:rsidRPr="00785779" w:rsidRDefault="002465F5" w:rsidP="002465F5">
      <w:pPr>
        <w:tabs>
          <w:tab w:val="left" w:leader="dot" w:pos="9072"/>
        </w:tabs>
      </w:pPr>
    </w:p>
    <w:p w:rsidR="002465F5" w:rsidRPr="004A5215" w:rsidRDefault="002465F5" w:rsidP="002465F5">
      <w:pPr>
        <w:tabs>
          <w:tab w:val="left" w:leader="dot" w:pos="9072"/>
        </w:tabs>
        <w:rPr>
          <w:rFonts w:ascii="Arial" w:hAnsi="Arial"/>
          <w:lang w:eastAsia="en-US"/>
        </w:rPr>
      </w:pPr>
      <w:r w:rsidRPr="004A5215">
        <w:rPr>
          <w:rFonts w:ascii="Arial" w:hAnsi="Arial"/>
          <w:lang w:eastAsia="en-US"/>
        </w:rPr>
        <w:t>Naam leerling:</w:t>
      </w:r>
      <w:r w:rsidRPr="004A5215">
        <w:rPr>
          <w:rFonts w:ascii="Arial" w:hAnsi="Arial"/>
          <w:lang w:eastAsia="en-US"/>
        </w:rPr>
        <w:tab/>
      </w:r>
    </w:p>
    <w:p w:rsidR="002465F5" w:rsidRPr="004A5215" w:rsidRDefault="002465F5" w:rsidP="002465F5">
      <w:pPr>
        <w:tabs>
          <w:tab w:val="left" w:leader="dot" w:pos="9072"/>
        </w:tabs>
        <w:rPr>
          <w:rFonts w:ascii="Arial" w:hAnsi="Arial"/>
          <w:lang w:eastAsia="en-US"/>
        </w:rPr>
      </w:pPr>
    </w:p>
    <w:p w:rsidR="002465F5" w:rsidRPr="004A5215" w:rsidRDefault="002465F5" w:rsidP="002465F5">
      <w:pPr>
        <w:tabs>
          <w:tab w:val="left" w:leader="dot" w:pos="9072"/>
        </w:tabs>
        <w:rPr>
          <w:rFonts w:ascii="Arial" w:hAnsi="Arial"/>
          <w:lang w:eastAsia="en-US"/>
        </w:rPr>
      </w:pPr>
      <w:r w:rsidRPr="004A5215">
        <w:rPr>
          <w:rFonts w:ascii="Arial" w:hAnsi="Arial"/>
          <w:lang w:eastAsia="en-US"/>
        </w:rPr>
        <w:t>Naam docent/coach:</w:t>
      </w:r>
      <w:r w:rsidRPr="004A5215">
        <w:rPr>
          <w:rFonts w:ascii="Arial" w:hAnsi="Arial"/>
          <w:lang w:eastAsia="en-US"/>
        </w:rPr>
        <w:tab/>
      </w:r>
    </w:p>
    <w:p w:rsidR="002465F5" w:rsidRPr="004A5215" w:rsidRDefault="002465F5" w:rsidP="002465F5">
      <w:pPr>
        <w:tabs>
          <w:tab w:val="left" w:leader="dot" w:pos="9072"/>
        </w:tabs>
        <w:rPr>
          <w:rFonts w:ascii="Arial" w:hAnsi="Arial"/>
          <w:lang w:eastAsia="en-US"/>
        </w:rPr>
      </w:pPr>
    </w:p>
    <w:p w:rsidR="002465F5" w:rsidRPr="004A5215" w:rsidRDefault="002465F5" w:rsidP="002465F5">
      <w:pPr>
        <w:tabs>
          <w:tab w:val="left" w:leader="dot" w:pos="9072"/>
        </w:tabs>
        <w:rPr>
          <w:rFonts w:ascii="Arial" w:hAnsi="Arial"/>
          <w:lang w:eastAsia="en-US"/>
        </w:rPr>
      </w:pPr>
      <w:r w:rsidRPr="004A5215">
        <w:rPr>
          <w:rFonts w:ascii="Arial" w:hAnsi="Arial"/>
          <w:lang w:eastAsia="en-US"/>
        </w:rPr>
        <w:t>Datum:</w:t>
      </w:r>
      <w:r w:rsidRPr="004A5215">
        <w:rPr>
          <w:rFonts w:ascii="Arial" w:hAnsi="Arial"/>
          <w:lang w:eastAsia="en-US"/>
        </w:rPr>
        <w:tab/>
      </w:r>
    </w:p>
    <w:p w:rsidR="002465F5" w:rsidRDefault="002465F5" w:rsidP="002465F5">
      <w:pPr>
        <w:rPr>
          <w:rFonts w:ascii="Arial" w:hAnsi="Arial" w:cs="Arial"/>
        </w:rPr>
      </w:pPr>
    </w:p>
    <w:p w:rsidR="002465F5" w:rsidRDefault="002465F5" w:rsidP="002465F5">
      <w:pPr>
        <w:rPr>
          <w:rFonts w:ascii="Arial" w:hAnsi="Arial" w:cs="Arial"/>
        </w:rPr>
      </w:pPr>
    </w:p>
    <w:p w:rsidR="002465F5" w:rsidRDefault="002465F5" w:rsidP="002465F5">
      <w:pPr>
        <w:rPr>
          <w:rFonts w:ascii="Arial" w:hAnsi="Arial" w:cs="Arial"/>
          <w:b/>
        </w:rPr>
      </w:pPr>
      <w:r w:rsidRPr="004A5215">
        <w:rPr>
          <w:rFonts w:ascii="Arial" w:hAnsi="Arial" w:cs="Arial"/>
          <w:b/>
        </w:rPr>
        <w:t xml:space="preserve">Opdracht: </w:t>
      </w:r>
      <w:r>
        <w:rPr>
          <w:rFonts w:ascii="Arial" w:hAnsi="Arial" w:cs="Arial"/>
          <w:b/>
        </w:rPr>
        <w:t>Het plaatsen van nestkasten voorbereiden</w:t>
      </w:r>
    </w:p>
    <w:p w:rsidR="002465F5" w:rsidRDefault="002465F5" w:rsidP="002465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Stel, je gaat binnenkort verschillende soorten nestkasten </w:t>
      </w:r>
      <w:r w:rsidRPr="00414DDF">
        <w:rPr>
          <w:rFonts w:ascii="Arial" w:hAnsi="Arial" w:cs="Arial"/>
        </w:rPr>
        <w:t>ophangen</w:t>
      </w:r>
      <w:r>
        <w:rPr>
          <w:rFonts w:ascii="Arial" w:hAnsi="Arial" w:cs="Arial"/>
        </w:rPr>
        <w:t xml:space="preserve">. Je hangt de kasten op aan bomen </w:t>
      </w:r>
      <w:r w:rsidRPr="00414DDF">
        <w:rPr>
          <w:rFonts w:ascii="Arial" w:hAnsi="Arial" w:cs="Arial"/>
        </w:rPr>
        <w:t>in het park.</w:t>
      </w:r>
      <w:r>
        <w:rPr>
          <w:rFonts w:ascii="Arial" w:hAnsi="Arial" w:cs="Arial"/>
        </w:rPr>
        <w:t xml:space="preserve"> In deze opdracht ga je een overzicht maken van materialen die je mee moet nemen naar de klus. Je bedenkt ook hoe je zo veilig mogelijk kunt werken.</w:t>
      </w:r>
    </w:p>
    <w:p w:rsidR="002465F5" w:rsidRDefault="002465F5" w:rsidP="002465F5">
      <w:pPr>
        <w:rPr>
          <w:rFonts w:ascii="Arial" w:hAnsi="Arial" w:cs="Arial"/>
        </w:rPr>
      </w:pPr>
    </w:p>
    <w:p w:rsidR="002465F5" w:rsidRDefault="002465F5" w:rsidP="002465F5">
      <w:pPr>
        <w:rPr>
          <w:rFonts w:ascii="Arial" w:hAnsi="Arial" w:cs="Arial"/>
        </w:rPr>
      </w:pPr>
      <w:r>
        <w:rPr>
          <w:rFonts w:ascii="Arial" w:hAnsi="Arial" w:cs="Arial"/>
        </w:rPr>
        <w:t>Vraag 1</w:t>
      </w:r>
    </w:p>
    <w:p w:rsidR="002465F5" w:rsidRDefault="002465F5" w:rsidP="002465F5">
      <w:pPr>
        <w:rPr>
          <w:rFonts w:ascii="Arial" w:hAnsi="Arial" w:cs="Arial"/>
        </w:rPr>
      </w:pPr>
      <w:r>
        <w:rPr>
          <w:rFonts w:ascii="Arial" w:hAnsi="Arial" w:cs="Arial"/>
        </w:rPr>
        <w:t>Vul de materialenlijst in. Er is al één voorbeeld ingevuld.</w:t>
      </w:r>
    </w:p>
    <w:p w:rsidR="002465F5" w:rsidRDefault="002465F5" w:rsidP="002465F5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/>
      </w:tblPr>
      <w:tblGrid>
        <w:gridCol w:w="3070"/>
        <w:gridCol w:w="3071"/>
        <w:gridCol w:w="3071"/>
      </w:tblGrid>
      <w:tr w:rsidR="002465F5" w:rsidTr="00C6341D">
        <w:tc>
          <w:tcPr>
            <w:tcW w:w="3070" w:type="dxa"/>
            <w:shd w:val="clear" w:color="auto" w:fill="BFBFBF" w:themeFill="background1" w:themeFillShade="BF"/>
          </w:tcPr>
          <w:p w:rsidR="002465F5" w:rsidRPr="00814EEF" w:rsidRDefault="002465F5" w:rsidP="00C6341D">
            <w:pPr>
              <w:rPr>
                <w:rFonts w:ascii="Arial" w:hAnsi="Arial" w:cs="Arial"/>
                <w:b/>
              </w:rPr>
            </w:pPr>
            <w:r w:rsidRPr="00814EEF">
              <w:rPr>
                <w:rFonts w:ascii="Arial" w:hAnsi="Arial" w:cs="Arial"/>
                <w:b/>
              </w:rPr>
              <w:t>Materiaal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:rsidR="002465F5" w:rsidRPr="00814EEF" w:rsidRDefault="002465F5" w:rsidP="00C6341D">
            <w:pPr>
              <w:rPr>
                <w:rFonts w:ascii="Arial" w:hAnsi="Arial" w:cs="Arial"/>
                <w:b/>
              </w:rPr>
            </w:pPr>
            <w:r w:rsidRPr="00814EEF">
              <w:rPr>
                <w:rFonts w:ascii="Arial" w:hAnsi="Arial" w:cs="Arial"/>
                <w:b/>
              </w:rPr>
              <w:t>Details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:rsidR="002465F5" w:rsidRPr="00814EEF" w:rsidRDefault="002465F5" w:rsidP="00C6341D">
            <w:pPr>
              <w:rPr>
                <w:rFonts w:ascii="Arial" w:hAnsi="Arial" w:cs="Arial"/>
                <w:b/>
              </w:rPr>
            </w:pPr>
            <w:r w:rsidRPr="00814EEF">
              <w:rPr>
                <w:rFonts w:ascii="Arial" w:hAnsi="Arial" w:cs="Arial"/>
                <w:b/>
              </w:rPr>
              <w:t>Aantal</w:t>
            </w:r>
          </w:p>
        </w:tc>
      </w:tr>
      <w:tr w:rsidR="002465F5" w:rsidTr="00C6341D">
        <w:tc>
          <w:tcPr>
            <w:tcW w:w="3070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Spijkers</w:t>
            </w:r>
          </w:p>
        </w:tc>
        <w:tc>
          <w:tcPr>
            <w:tcW w:w="3071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cm lang</w:t>
            </w:r>
          </w:p>
        </w:tc>
        <w:tc>
          <w:tcPr>
            <w:tcW w:w="3071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</w:tr>
      <w:tr w:rsidR="002465F5" w:rsidTr="00C6341D">
        <w:tc>
          <w:tcPr>
            <w:tcW w:w="3070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</w:tr>
      <w:tr w:rsidR="002465F5" w:rsidTr="00C6341D">
        <w:tc>
          <w:tcPr>
            <w:tcW w:w="3070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</w:tr>
      <w:tr w:rsidR="002465F5" w:rsidTr="00C6341D">
        <w:tc>
          <w:tcPr>
            <w:tcW w:w="3070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</w:tr>
      <w:tr w:rsidR="002465F5" w:rsidTr="00C6341D">
        <w:tc>
          <w:tcPr>
            <w:tcW w:w="3070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</w:tr>
      <w:tr w:rsidR="002465F5" w:rsidTr="00C6341D">
        <w:tc>
          <w:tcPr>
            <w:tcW w:w="3070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</w:tr>
      <w:tr w:rsidR="002465F5" w:rsidTr="00C6341D">
        <w:tc>
          <w:tcPr>
            <w:tcW w:w="3070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</w:tr>
      <w:tr w:rsidR="002465F5" w:rsidTr="00C6341D">
        <w:tc>
          <w:tcPr>
            <w:tcW w:w="3070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</w:tr>
      <w:tr w:rsidR="002465F5" w:rsidTr="00C6341D">
        <w:tc>
          <w:tcPr>
            <w:tcW w:w="3070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</w:tr>
      <w:tr w:rsidR="002465F5" w:rsidTr="00C6341D">
        <w:tc>
          <w:tcPr>
            <w:tcW w:w="3070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</w:tr>
      <w:tr w:rsidR="002465F5" w:rsidTr="00C6341D">
        <w:tc>
          <w:tcPr>
            <w:tcW w:w="3070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</w:tr>
      <w:tr w:rsidR="002465F5" w:rsidTr="00C6341D">
        <w:tc>
          <w:tcPr>
            <w:tcW w:w="3070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</w:tr>
      <w:tr w:rsidR="002465F5" w:rsidTr="00C6341D">
        <w:tc>
          <w:tcPr>
            <w:tcW w:w="3070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</w:tr>
      <w:tr w:rsidR="002465F5" w:rsidTr="00C6341D">
        <w:tc>
          <w:tcPr>
            <w:tcW w:w="3070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</w:tr>
    </w:tbl>
    <w:p w:rsidR="002465F5" w:rsidRDefault="002465F5" w:rsidP="002465F5">
      <w:pPr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lastRenderedPageBreak/>
        <w:t>Vraag 2</w:t>
      </w:r>
    </w:p>
    <w:p w:rsidR="002465F5" w:rsidRDefault="002465F5" w:rsidP="002465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Benoem drie situaties waarin je speciale aandacht aan je eigen veiligheid en je omgeving </w:t>
      </w:r>
      <w:bookmarkStart w:id="0" w:name="_GoBack"/>
      <w:bookmarkEnd w:id="0"/>
      <w:r>
        <w:rPr>
          <w:rFonts w:ascii="Arial" w:hAnsi="Arial" w:cs="Arial"/>
        </w:rPr>
        <w:t>moet geven. Geef ook aan hoe je de risico’s zo klein mogelijk houdt.</w:t>
      </w:r>
    </w:p>
    <w:p w:rsidR="002465F5" w:rsidRDefault="002465F5" w:rsidP="002465F5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/>
      </w:tblPr>
      <w:tblGrid>
        <w:gridCol w:w="4606"/>
        <w:gridCol w:w="4606"/>
      </w:tblGrid>
      <w:tr w:rsidR="002465F5" w:rsidTr="00C6341D">
        <w:tc>
          <w:tcPr>
            <w:tcW w:w="4606" w:type="dxa"/>
            <w:shd w:val="clear" w:color="auto" w:fill="BFBFBF" w:themeFill="background1" w:themeFillShade="BF"/>
          </w:tcPr>
          <w:p w:rsidR="002465F5" w:rsidRPr="00814EEF" w:rsidRDefault="002465F5" w:rsidP="00C634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Situatie die gevaar kan opleveren voor eigen veiligheid en de omgeving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2465F5" w:rsidRPr="00814EEF" w:rsidRDefault="002465F5" w:rsidP="00C634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Ik verklein het risico door:</w:t>
            </w:r>
          </w:p>
        </w:tc>
      </w:tr>
      <w:tr w:rsidR="002465F5" w:rsidTr="00C6341D">
        <w:tc>
          <w:tcPr>
            <w:tcW w:w="4606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  <w:p w:rsidR="002465F5" w:rsidRDefault="002465F5" w:rsidP="00C6341D">
            <w:pPr>
              <w:rPr>
                <w:rFonts w:ascii="Arial" w:hAnsi="Arial" w:cs="Arial"/>
              </w:rPr>
            </w:pPr>
          </w:p>
          <w:p w:rsidR="002465F5" w:rsidRDefault="002465F5" w:rsidP="00C6341D">
            <w:pPr>
              <w:rPr>
                <w:rFonts w:ascii="Arial" w:hAnsi="Arial" w:cs="Arial"/>
              </w:rPr>
            </w:pPr>
          </w:p>
          <w:p w:rsidR="002465F5" w:rsidRDefault="002465F5" w:rsidP="00C6341D">
            <w:pPr>
              <w:rPr>
                <w:rFonts w:ascii="Arial" w:hAnsi="Arial" w:cs="Arial"/>
              </w:rPr>
            </w:pPr>
          </w:p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</w:tr>
      <w:tr w:rsidR="002465F5" w:rsidTr="00C6341D">
        <w:tc>
          <w:tcPr>
            <w:tcW w:w="4606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  <w:p w:rsidR="002465F5" w:rsidRDefault="002465F5" w:rsidP="00C6341D">
            <w:pPr>
              <w:rPr>
                <w:rFonts w:ascii="Arial" w:hAnsi="Arial" w:cs="Arial"/>
              </w:rPr>
            </w:pPr>
          </w:p>
          <w:p w:rsidR="002465F5" w:rsidRDefault="002465F5" w:rsidP="00C6341D">
            <w:pPr>
              <w:rPr>
                <w:rFonts w:ascii="Arial" w:hAnsi="Arial" w:cs="Arial"/>
              </w:rPr>
            </w:pPr>
          </w:p>
          <w:p w:rsidR="002465F5" w:rsidRDefault="002465F5" w:rsidP="00C6341D">
            <w:pPr>
              <w:rPr>
                <w:rFonts w:ascii="Arial" w:hAnsi="Arial" w:cs="Arial"/>
              </w:rPr>
            </w:pPr>
          </w:p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</w:tr>
      <w:tr w:rsidR="002465F5" w:rsidTr="00C6341D">
        <w:tc>
          <w:tcPr>
            <w:tcW w:w="4606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  <w:p w:rsidR="002465F5" w:rsidRDefault="002465F5" w:rsidP="00C6341D">
            <w:pPr>
              <w:rPr>
                <w:rFonts w:ascii="Arial" w:hAnsi="Arial" w:cs="Arial"/>
              </w:rPr>
            </w:pPr>
          </w:p>
          <w:p w:rsidR="002465F5" w:rsidRDefault="002465F5" w:rsidP="00C6341D">
            <w:pPr>
              <w:rPr>
                <w:rFonts w:ascii="Arial" w:hAnsi="Arial" w:cs="Arial"/>
              </w:rPr>
            </w:pPr>
          </w:p>
          <w:p w:rsidR="002465F5" w:rsidRDefault="002465F5" w:rsidP="00C6341D">
            <w:pPr>
              <w:rPr>
                <w:rFonts w:ascii="Arial" w:hAnsi="Arial" w:cs="Arial"/>
              </w:rPr>
            </w:pPr>
          </w:p>
          <w:p w:rsidR="002465F5" w:rsidRDefault="002465F5" w:rsidP="00C6341D">
            <w:pPr>
              <w:rPr>
                <w:rFonts w:ascii="Arial" w:hAnsi="Arial" w:cs="Arial"/>
              </w:rPr>
            </w:pPr>
          </w:p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2465F5" w:rsidRDefault="002465F5" w:rsidP="00C6341D">
            <w:pPr>
              <w:rPr>
                <w:rFonts w:ascii="Arial" w:hAnsi="Arial" w:cs="Arial"/>
              </w:rPr>
            </w:pPr>
          </w:p>
        </w:tc>
      </w:tr>
    </w:tbl>
    <w:p w:rsidR="002465F5" w:rsidRDefault="002465F5" w:rsidP="002465F5">
      <w:pPr>
        <w:rPr>
          <w:rFonts w:ascii="Arial" w:hAnsi="Arial" w:cs="Arial"/>
        </w:rPr>
      </w:pPr>
    </w:p>
    <w:p w:rsidR="002465F5" w:rsidRDefault="002465F5" w:rsidP="002465F5">
      <w:pPr>
        <w:rPr>
          <w:rFonts w:ascii="Arial" w:hAnsi="Arial" w:cs="Arial"/>
        </w:rPr>
      </w:pPr>
    </w:p>
    <w:p w:rsidR="002465F5" w:rsidRPr="00414DDF" w:rsidRDefault="002465F5" w:rsidP="002465F5">
      <w:pPr>
        <w:rPr>
          <w:rFonts w:ascii="Arial" w:hAnsi="Arial" w:cs="Arial"/>
        </w:rPr>
      </w:pPr>
    </w:p>
    <w:p w:rsidR="002465F5" w:rsidRPr="00AE5DCA" w:rsidRDefault="002465F5" w:rsidP="002465F5">
      <w:pPr>
        <w:tabs>
          <w:tab w:val="left" w:leader="dot" w:pos="9072"/>
        </w:tabs>
        <w:rPr>
          <w:rFonts w:ascii="Arial" w:hAnsi="Arial"/>
          <w:lang w:eastAsia="en-US"/>
        </w:rPr>
      </w:pPr>
    </w:p>
    <w:p w:rsidR="002465F5" w:rsidRPr="00AE5DCA" w:rsidRDefault="002465F5" w:rsidP="002465F5">
      <w:pPr>
        <w:tabs>
          <w:tab w:val="left" w:leader="dot" w:pos="9072"/>
        </w:tabs>
        <w:rPr>
          <w:rFonts w:ascii="Arial" w:hAnsi="Arial"/>
          <w:lang w:eastAsia="en-US"/>
        </w:rPr>
      </w:pPr>
    </w:p>
    <w:p w:rsidR="002465F5" w:rsidRPr="00AE5DCA" w:rsidRDefault="002465F5" w:rsidP="002465F5">
      <w:pPr>
        <w:tabs>
          <w:tab w:val="left" w:leader="dot" w:pos="9072"/>
        </w:tabs>
        <w:rPr>
          <w:rFonts w:ascii="Arial" w:hAnsi="Arial"/>
          <w:lang w:eastAsia="en-US"/>
        </w:rPr>
      </w:pPr>
    </w:p>
    <w:p w:rsidR="002465F5" w:rsidRDefault="002465F5" w:rsidP="002465F5">
      <w:pPr>
        <w:tabs>
          <w:tab w:val="left" w:leader="dot" w:pos="9072"/>
        </w:tabs>
        <w:rPr>
          <w:rFonts w:ascii="Arial" w:hAnsi="Arial"/>
          <w:lang w:eastAsia="en-US"/>
        </w:rPr>
      </w:pPr>
    </w:p>
    <w:p w:rsidR="002465F5" w:rsidRDefault="002465F5" w:rsidP="002465F5">
      <w:pPr>
        <w:tabs>
          <w:tab w:val="left" w:leader="dot" w:pos="9072"/>
        </w:tabs>
        <w:rPr>
          <w:rFonts w:ascii="Arial" w:hAnsi="Arial"/>
          <w:lang w:eastAsia="en-US"/>
        </w:rPr>
      </w:pPr>
    </w:p>
    <w:p w:rsidR="002465F5" w:rsidRPr="00AE5DCA" w:rsidRDefault="002465F5" w:rsidP="002465F5">
      <w:pPr>
        <w:tabs>
          <w:tab w:val="left" w:leader="dot" w:pos="9072"/>
        </w:tabs>
        <w:rPr>
          <w:rFonts w:ascii="Arial" w:hAnsi="Arial"/>
          <w:lang w:eastAsia="en-US"/>
        </w:rPr>
      </w:pPr>
    </w:p>
    <w:p w:rsidR="002465F5" w:rsidRPr="00AE5DCA" w:rsidRDefault="002465F5" w:rsidP="002465F5">
      <w:pPr>
        <w:tabs>
          <w:tab w:val="left" w:leader="dot" w:pos="9072"/>
        </w:tabs>
        <w:rPr>
          <w:rFonts w:ascii="Arial" w:hAnsi="Arial"/>
          <w:lang w:eastAsia="en-US"/>
        </w:rPr>
      </w:pPr>
      <w:r w:rsidRPr="00AE5DCA">
        <w:rPr>
          <w:rFonts w:ascii="Arial" w:hAnsi="Arial"/>
          <w:lang w:eastAsia="en-US"/>
        </w:rPr>
        <w:t>Paraaf docent/coach:</w:t>
      </w:r>
      <w:r w:rsidRPr="00AE5DCA">
        <w:rPr>
          <w:rFonts w:ascii="Arial" w:hAnsi="Arial"/>
          <w:lang w:eastAsia="en-US"/>
        </w:rPr>
        <w:tab/>
      </w:r>
    </w:p>
    <w:p w:rsidR="002465F5" w:rsidRPr="00AE5DCA" w:rsidRDefault="002465F5" w:rsidP="002465F5">
      <w:pPr>
        <w:tabs>
          <w:tab w:val="left" w:leader="dot" w:pos="9072"/>
        </w:tabs>
        <w:rPr>
          <w:rFonts w:ascii="Arial" w:hAnsi="Arial"/>
          <w:lang w:eastAsia="en-US"/>
        </w:rPr>
      </w:pPr>
    </w:p>
    <w:p w:rsidR="002465F5" w:rsidRPr="00AE5DCA" w:rsidRDefault="002465F5" w:rsidP="002465F5">
      <w:pPr>
        <w:tabs>
          <w:tab w:val="left" w:leader="dot" w:pos="9072"/>
        </w:tabs>
        <w:rPr>
          <w:rFonts w:ascii="Arial" w:hAnsi="Arial"/>
          <w:lang w:eastAsia="en-US"/>
        </w:rPr>
      </w:pPr>
      <w:r w:rsidRPr="00AE5DCA">
        <w:rPr>
          <w:rFonts w:ascii="Arial" w:hAnsi="Arial"/>
          <w:lang w:eastAsia="en-US"/>
        </w:rPr>
        <w:t>Paraaf leerling:</w:t>
      </w:r>
      <w:r w:rsidRPr="00AE5DCA">
        <w:rPr>
          <w:rFonts w:ascii="Arial" w:hAnsi="Arial"/>
          <w:lang w:eastAsia="en-US"/>
        </w:rPr>
        <w:tab/>
      </w:r>
    </w:p>
    <w:p w:rsidR="002465F5" w:rsidRPr="00AE5DCA" w:rsidRDefault="002465F5" w:rsidP="002465F5">
      <w:pPr>
        <w:tabs>
          <w:tab w:val="left" w:leader="dot" w:pos="9072"/>
        </w:tabs>
        <w:rPr>
          <w:rFonts w:ascii="Arial" w:hAnsi="Arial"/>
          <w:lang w:eastAsia="en-US"/>
        </w:rPr>
      </w:pPr>
    </w:p>
    <w:p w:rsidR="002465F5" w:rsidRPr="004A5215" w:rsidRDefault="002465F5" w:rsidP="002465F5">
      <w:pPr>
        <w:tabs>
          <w:tab w:val="left" w:leader="dot" w:pos="9072"/>
        </w:tabs>
        <w:rPr>
          <w:rFonts w:ascii="Arial" w:hAnsi="Arial"/>
          <w:lang w:val="en-US" w:eastAsia="en-US"/>
        </w:rPr>
      </w:pPr>
      <w:r w:rsidRPr="004A5215">
        <w:rPr>
          <w:rFonts w:ascii="Arial" w:hAnsi="Arial"/>
          <w:lang w:val="en-US" w:eastAsia="en-US"/>
        </w:rPr>
        <w:t>Datum:</w:t>
      </w:r>
      <w:r w:rsidRPr="004A5215">
        <w:rPr>
          <w:rFonts w:ascii="Arial" w:hAnsi="Arial"/>
          <w:lang w:val="en-US" w:eastAsia="en-US"/>
        </w:rPr>
        <w:tab/>
      </w:r>
    </w:p>
    <w:p w:rsidR="002465F5" w:rsidRPr="004A5215" w:rsidRDefault="002465F5" w:rsidP="002465F5">
      <w:pPr>
        <w:autoSpaceDE w:val="0"/>
        <w:autoSpaceDN w:val="0"/>
        <w:adjustRightInd w:val="0"/>
        <w:rPr>
          <w:rFonts w:ascii="Arial" w:hAnsi="Arial" w:cs="Arial"/>
        </w:rPr>
      </w:pPr>
    </w:p>
    <w:sectPr w:rsidR="002465F5" w:rsidRPr="004A5215" w:rsidSect="00421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229ED"/>
    <w:multiLevelType w:val="hybridMultilevel"/>
    <w:tmpl w:val="70EED778"/>
    <w:lvl w:ilvl="0" w:tplc="88C6A4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5179D"/>
    <w:multiLevelType w:val="hybridMultilevel"/>
    <w:tmpl w:val="F23205F2"/>
    <w:lvl w:ilvl="0" w:tplc="A734F2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E14A42"/>
    <w:rsid w:val="00067F1D"/>
    <w:rsid w:val="00087613"/>
    <w:rsid w:val="000E4B19"/>
    <w:rsid w:val="000F6AA4"/>
    <w:rsid w:val="00105A56"/>
    <w:rsid w:val="00113225"/>
    <w:rsid w:val="00190A04"/>
    <w:rsid w:val="00192287"/>
    <w:rsid w:val="00192473"/>
    <w:rsid w:val="00240991"/>
    <w:rsid w:val="002465F5"/>
    <w:rsid w:val="00341AF4"/>
    <w:rsid w:val="0035785E"/>
    <w:rsid w:val="003B3AB5"/>
    <w:rsid w:val="00400A26"/>
    <w:rsid w:val="00402D03"/>
    <w:rsid w:val="00414DDF"/>
    <w:rsid w:val="00421650"/>
    <w:rsid w:val="00450BD0"/>
    <w:rsid w:val="004A5215"/>
    <w:rsid w:val="00503547"/>
    <w:rsid w:val="005413B4"/>
    <w:rsid w:val="00581862"/>
    <w:rsid w:val="00625578"/>
    <w:rsid w:val="00697FB8"/>
    <w:rsid w:val="006F6EC5"/>
    <w:rsid w:val="006F7B9D"/>
    <w:rsid w:val="00712DA1"/>
    <w:rsid w:val="007522E9"/>
    <w:rsid w:val="007E769A"/>
    <w:rsid w:val="00814EEF"/>
    <w:rsid w:val="00823BFB"/>
    <w:rsid w:val="008E6901"/>
    <w:rsid w:val="00930013"/>
    <w:rsid w:val="00964F30"/>
    <w:rsid w:val="009C172E"/>
    <w:rsid w:val="00A12505"/>
    <w:rsid w:val="00A67592"/>
    <w:rsid w:val="00A754E6"/>
    <w:rsid w:val="00AC14FB"/>
    <w:rsid w:val="00AE5DCA"/>
    <w:rsid w:val="00B3490E"/>
    <w:rsid w:val="00B80C49"/>
    <w:rsid w:val="00B97291"/>
    <w:rsid w:val="00BC31FC"/>
    <w:rsid w:val="00C12D85"/>
    <w:rsid w:val="00D04CFE"/>
    <w:rsid w:val="00DA5A10"/>
    <w:rsid w:val="00E03998"/>
    <w:rsid w:val="00E14A42"/>
    <w:rsid w:val="00EE5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21650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2465F5"/>
    <w:pPr>
      <w:keepNext/>
      <w:spacing w:before="120" w:after="60"/>
      <w:outlineLvl w:val="0"/>
    </w:pPr>
    <w:rPr>
      <w:rFonts w:ascii="Arial" w:hAnsi="Arial"/>
      <w:b/>
      <w:bCs/>
      <w:kern w:val="32"/>
      <w:szCs w:val="32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E14A4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14A4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05A56"/>
    <w:pPr>
      <w:ind w:left="720"/>
      <w:contextualSpacing/>
    </w:pPr>
  </w:style>
  <w:style w:type="table" w:styleId="Tabelraster">
    <w:name w:val="Table Grid"/>
    <w:basedOn w:val="Standaardtabel"/>
    <w:rsid w:val="005818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erwijzingopmerking">
    <w:name w:val="annotation reference"/>
    <w:basedOn w:val="Standaardalinea-lettertype"/>
    <w:rsid w:val="00AE5DC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E5DC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E5DCA"/>
  </w:style>
  <w:style w:type="paragraph" w:styleId="Onderwerpvanopmerking">
    <w:name w:val="annotation subject"/>
    <w:basedOn w:val="Tekstopmerking"/>
    <w:next w:val="Tekstopmerking"/>
    <w:link w:val="OnderwerpvanopmerkingChar"/>
    <w:rsid w:val="00AE5DC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E5DCA"/>
    <w:rPr>
      <w:b/>
      <w:bCs/>
    </w:rPr>
  </w:style>
  <w:style w:type="character" w:customStyle="1" w:styleId="Kop1Char">
    <w:name w:val="Kop 1 Char"/>
    <w:basedOn w:val="Standaardalinea-lettertype"/>
    <w:link w:val="Kop1"/>
    <w:rsid w:val="002465F5"/>
    <w:rPr>
      <w:rFonts w:ascii="Arial" w:hAnsi="Arial"/>
      <w:b/>
      <w:bCs/>
      <w:kern w:val="32"/>
      <w:sz w:val="24"/>
      <w:szCs w:val="3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E14A4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14A4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05A56"/>
    <w:pPr>
      <w:ind w:left="720"/>
      <w:contextualSpacing/>
    </w:pPr>
  </w:style>
  <w:style w:type="table" w:styleId="Tabelraster">
    <w:name w:val="Table Grid"/>
    <w:basedOn w:val="Standaardtabel"/>
    <w:rsid w:val="005818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Tilburg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bvopstal</dc:creator>
  <cp:keywords/>
  <dc:description/>
  <cp:lastModifiedBy>Brigitte Meinen</cp:lastModifiedBy>
  <cp:revision>3</cp:revision>
  <dcterms:created xsi:type="dcterms:W3CDTF">2013-04-17T10:38:00Z</dcterms:created>
  <dcterms:modified xsi:type="dcterms:W3CDTF">2013-06-18T13:35:00Z</dcterms:modified>
</cp:coreProperties>
</file>